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37157E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357671" w:rsidP="0037157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SS</w:t>
      </w:r>
      <w:r w:rsidR="00894437">
        <w:rPr>
          <w:rFonts w:ascii="Times New Roman" w:hAnsi="Times New Roman" w:cs="Times New Roman"/>
          <w:b/>
          <w:sz w:val="32"/>
        </w:rPr>
        <w:t>-</w:t>
      </w:r>
      <w:r w:rsidR="00DE6AAA">
        <w:rPr>
          <w:rFonts w:ascii="Times New Roman" w:hAnsi="Times New Roman" w:cs="Times New Roman"/>
          <w:b/>
          <w:sz w:val="32"/>
        </w:rPr>
        <w:t>1</w:t>
      </w:r>
      <w:r>
        <w:rPr>
          <w:rFonts w:ascii="Times New Roman" w:hAnsi="Times New Roman" w:cs="Times New Roman"/>
          <w:b/>
          <w:sz w:val="32"/>
        </w:rPr>
        <w:t>3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>
        <w:rPr>
          <w:rFonts w:ascii="Times New Roman" w:hAnsi="Times New Roman" w:cs="Times New Roman"/>
          <w:b/>
          <w:sz w:val="32"/>
        </w:rPr>
        <w:t>MARITIME LOGIS</w:t>
      </w:r>
      <w:r w:rsidR="00487324">
        <w:rPr>
          <w:rFonts w:ascii="Times New Roman" w:hAnsi="Times New Roman" w:cs="Times New Roman"/>
          <w:b/>
          <w:sz w:val="32"/>
        </w:rPr>
        <w:t>T</w:t>
      </w:r>
      <w:r>
        <w:rPr>
          <w:rFonts w:ascii="Times New Roman" w:hAnsi="Times New Roman" w:cs="Times New Roman"/>
          <w:b/>
          <w:sz w:val="32"/>
        </w:rPr>
        <w:t>I</w:t>
      </w:r>
      <w:r w:rsidR="00487324">
        <w:rPr>
          <w:rFonts w:ascii="Times New Roman" w:hAnsi="Times New Roman" w:cs="Times New Roman"/>
          <w:b/>
          <w:sz w:val="32"/>
        </w:rPr>
        <w:t>CS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487324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nil"/>
            </w:tcBorders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87324" w:rsidRPr="00674941" w:rsidTr="00487324">
        <w:trPr>
          <w:trHeight w:val="53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1B15BF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B15BF">
              <w:rPr>
                <w:rFonts w:ascii="Times New Roman" w:hAnsi="Times New Roman" w:cs="Times New Roman"/>
                <w:b/>
                <w:sz w:val="24"/>
              </w:rPr>
              <w:t>INTRODUCTION TO SHIPPING INDUSTRY</w:t>
            </w:r>
          </w:p>
        </w:tc>
        <w:tc>
          <w:tcPr>
            <w:tcW w:w="361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1B15BF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B15BF">
              <w:rPr>
                <w:rFonts w:ascii="Times New Roman" w:hAnsi="Times New Roman" w:cs="Times New Roman"/>
                <w:sz w:val="24"/>
              </w:rPr>
              <w:t>Ship, their cargoes, trades and future trends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Pr="00674941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1B15BF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B15BF">
              <w:rPr>
                <w:rFonts w:ascii="Times New Roman" w:hAnsi="Times New Roman" w:cs="Times New Roman"/>
                <w:sz w:val="24"/>
              </w:rPr>
              <w:t>Maritime canals and inland waterways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80"/>
        </w:trPr>
        <w:tc>
          <w:tcPr>
            <w:tcW w:w="109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560D8F" w:rsidRDefault="001B15BF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B15BF">
              <w:rPr>
                <w:rFonts w:ascii="Times New Roman" w:hAnsi="Times New Roman" w:cs="Times New Roman"/>
                <w:sz w:val="24"/>
              </w:rPr>
              <w:t>Ship operation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87324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F6A08" w:rsidRPr="00674941" w:rsidRDefault="001B15BF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B15BF">
              <w:rPr>
                <w:rFonts w:ascii="Times New Roman" w:hAnsi="Times New Roman" w:cs="Times New Roman"/>
                <w:b/>
                <w:sz w:val="24"/>
              </w:rPr>
              <w:t>CARGO MANAGEMENT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6A08" w:rsidRPr="00674941" w:rsidTr="00C64C61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1B15BF" w:rsidP="00E11C60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B15BF">
              <w:rPr>
                <w:rFonts w:ascii="Times New Roman" w:hAnsi="Times New Roman" w:cs="Times New Roman"/>
                <w:sz w:val="24"/>
              </w:rPr>
              <w:t>Bills of Lading</w:t>
            </w:r>
            <w:r w:rsidR="00E11C60">
              <w:rPr>
                <w:rFonts w:ascii="Times New Roman" w:hAnsi="Times New Roman" w:cs="Times New Roman"/>
                <w:sz w:val="24"/>
              </w:rPr>
              <w:t xml:space="preserve"> and Chartered Parties</w:t>
            </w:r>
          </w:p>
        </w:tc>
        <w:tc>
          <w:tcPr>
            <w:tcW w:w="3618" w:type="dxa"/>
            <w:vMerge w:val="restart"/>
            <w:tcBorders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9E3ADA">
        <w:trPr>
          <w:trHeight w:val="450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1B15BF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B15BF">
              <w:rPr>
                <w:rFonts w:ascii="Times New Roman" w:hAnsi="Times New Roman" w:cs="Times New Roman"/>
                <w:sz w:val="24"/>
              </w:rPr>
              <w:t>Cargoes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1B15BF">
        <w:trPr>
          <w:trHeight w:val="468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B03E76" w:rsidRDefault="001B15BF" w:rsidP="00E11C60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B15BF">
              <w:rPr>
                <w:rFonts w:ascii="Times New Roman" w:hAnsi="Times New Roman" w:cs="Times New Roman"/>
                <w:sz w:val="24"/>
              </w:rPr>
              <w:t>Concept of Containerization</w:t>
            </w:r>
            <w:r w:rsidR="00E11C60">
              <w:rPr>
                <w:rFonts w:ascii="Times New Roman" w:hAnsi="Times New Roman" w:cs="Times New Roman"/>
                <w:sz w:val="24"/>
              </w:rPr>
              <w:t xml:space="preserve"> and Consolidation</w:t>
            </w:r>
          </w:p>
        </w:tc>
        <w:tc>
          <w:tcPr>
            <w:tcW w:w="3618" w:type="dxa"/>
            <w:tcBorders>
              <w:left w:val="nil"/>
              <w:bottom w:val="single" w:sz="4" w:space="0" w:color="auto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87324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F6A08" w:rsidRPr="00674941" w:rsidRDefault="001B15BF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B15BF">
              <w:rPr>
                <w:rFonts w:ascii="Times New Roman" w:hAnsi="Times New Roman" w:cs="Times New Roman"/>
                <w:b/>
                <w:sz w:val="24"/>
              </w:rPr>
              <w:t>SHIP MANAGEMENT AND EXPORTS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1B15BF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B15BF">
              <w:rPr>
                <w:rFonts w:ascii="Times New Roman" w:hAnsi="Times New Roman" w:cs="Times New Roman"/>
                <w:sz w:val="24"/>
              </w:rPr>
              <w:t>The international consignment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1B15BF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B15BF">
              <w:rPr>
                <w:rFonts w:ascii="Times New Roman" w:hAnsi="Times New Roman" w:cs="Times New Roman"/>
                <w:sz w:val="24"/>
              </w:rPr>
              <w:t>Ship management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B03E76" w:rsidRDefault="001B15BF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B15BF">
              <w:rPr>
                <w:rFonts w:ascii="Times New Roman" w:hAnsi="Times New Roman" w:cs="Times New Roman"/>
                <w:sz w:val="24"/>
              </w:rPr>
              <w:t>Political aspects</w:t>
            </w:r>
          </w:p>
        </w:tc>
        <w:tc>
          <w:tcPr>
            <w:tcW w:w="36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1B15BF" w:rsidRPr="00674941" w:rsidTr="0009304A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1B15BF" w:rsidRPr="00C20E86" w:rsidRDefault="001B15BF" w:rsidP="001B15BF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IV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1B15BF" w:rsidRPr="00674941" w:rsidRDefault="001B15BF" w:rsidP="0009304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1B15BF" w:rsidRPr="00674941" w:rsidRDefault="001B15BF" w:rsidP="0009304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B15BF">
              <w:rPr>
                <w:rFonts w:ascii="Times New Roman" w:hAnsi="Times New Roman" w:cs="Times New Roman"/>
                <w:b/>
                <w:sz w:val="24"/>
              </w:rPr>
              <w:t>SHIPPING ORGANIZATION AND ROLE OF PORTS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1B15BF" w:rsidRPr="00674941" w:rsidRDefault="001B15BF" w:rsidP="0009304A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B15BF" w:rsidRPr="00674941" w:rsidTr="0009304A">
        <w:trPr>
          <w:trHeight w:val="432"/>
        </w:trPr>
        <w:tc>
          <w:tcPr>
            <w:tcW w:w="1098" w:type="dxa"/>
            <w:vAlign w:val="center"/>
          </w:tcPr>
          <w:p w:rsidR="001B15BF" w:rsidRPr="00C20E86" w:rsidRDefault="001B15BF" w:rsidP="0009304A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1B15BF" w:rsidRPr="00674941" w:rsidRDefault="00645E1E" w:rsidP="0009304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1B15BF" w:rsidRPr="00674941" w:rsidRDefault="001B15BF" w:rsidP="0009304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B15BF">
              <w:rPr>
                <w:rFonts w:ascii="Times New Roman" w:hAnsi="Times New Roman" w:cs="Times New Roman"/>
                <w:sz w:val="24"/>
              </w:rPr>
              <w:t>Customs hours and ship’s papers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1B15BF" w:rsidRPr="00674941" w:rsidRDefault="001B15BF" w:rsidP="0009304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1B15BF" w:rsidRPr="00674941" w:rsidTr="0009304A">
        <w:trPr>
          <w:trHeight w:val="432"/>
        </w:trPr>
        <w:tc>
          <w:tcPr>
            <w:tcW w:w="1098" w:type="dxa"/>
            <w:vAlign w:val="center"/>
          </w:tcPr>
          <w:p w:rsidR="001B15BF" w:rsidRPr="00674941" w:rsidRDefault="001B15BF" w:rsidP="0009304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1B15BF" w:rsidRPr="00674941" w:rsidRDefault="00645E1E" w:rsidP="0009304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1B15BF" w:rsidRPr="00674941" w:rsidRDefault="001B15BF" w:rsidP="0009304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B15BF">
              <w:rPr>
                <w:rFonts w:ascii="Times New Roman" w:hAnsi="Times New Roman" w:cs="Times New Roman"/>
                <w:sz w:val="24"/>
              </w:rPr>
              <w:t>The shipping company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1B15BF" w:rsidRPr="00674941" w:rsidRDefault="001B15BF" w:rsidP="0009304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45E1E" w:rsidRPr="00674941" w:rsidTr="0009304A">
        <w:trPr>
          <w:trHeight w:val="432"/>
        </w:trPr>
        <w:tc>
          <w:tcPr>
            <w:tcW w:w="1098" w:type="dxa"/>
            <w:vAlign w:val="center"/>
          </w:tcPr>
          <w:p w:rsidR="00645E1E" w:rsidRPr="00674941" w:rsidRDefault="00645E1E" w:rsidP="0009304A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645E1E" w:rsidRDefault="00645E1E" w:rsidP="0009304A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645E1E" w:rsidRPr="001B15BF" w:rsidRDefault="00645E1E" w:rsidP="0009304A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Bonded warehouse, stevedoring and inland tansport</w:t>
            </w:r>
            <w:bookmarkStart w:id="0" w:name="_GoBack"/>
            <w:bookmarkEnd w:id="0"/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645E1E" w:rsidRPr="00674941" w:rsidRDefault="00645E1E" w:rsidP="0009304A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B15BF" w:rsidRPr="00674941" w:rsidTr="0009304A">
        <w:trPr>
          <w:trHeight w:val="432"/>
        </w:trPr>
        <w:tc>
          <w:tcPr>
            <w:tcW w:w="1098" w:type="dxa"/>
            <w:vAlign w:val="center"/>
          </w:tcPr>
          <w:p w:rsidR="001B15BF" w:rsidRPr="00674941" w:rsidRDefault="001B15BF" w:rsidP="0009304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1B15BF" w:rsidRPr="00674941" w:rsidRDefault="00645E1E" w:rsidP="0009304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1B15BF" w:rsidRPr="00B03E76" w:rsidRDefault="001B15BF" w:rsidP="0009304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B15BF">
              <w:rPr>
                <w:rFonts w:ascii="Times New Roman" w:hAnsi="Times New Roman" w:cs="Times New Roman"/>
                <w:sz w:val="24"/>
              </w:rPr>
              <w:t>Sea ports</w:t>
            </w:r>
          </w:p>
        </w:tc>
        <w:tc>
          <w:tcPr>
            <w:tcW w:w="36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1B15BF" w:rsidRPr="00674941" w:rsidRDefault="001B15BF" w:rsidP="0009304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B15BF" w:rsidRPr="00674941" w:rsidRDefault="001B15BF" w:rsidP="001B15BF">
      <w:pPr>
        <w:rPr>
          <w:rFonts w:ascii="Times New Roman" w:hAnsi="Times New Roman" w:cs="Times New Roman"/>
          <w:sz w:val="24"/>
        </w:rPr>
      </w:pPr>
    </w:p>
    <w:p w:rsidR="007D7830" w:rsidRPr="00674941" w:rsidRDefault="007D7830" w:rsidP="0037157E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C68A1"/>
    <w:rsid w:val="000D6742"/>
    <w:rsid w:val="000E4DB8"/>
    <w:rsid w:val="000F6A08"/>
    <w:rsid w:val="001B15BF"/>
    <w:rsid w:val="00212153"/>
    <w:rsid w:val="002467CE"/>
    <w:rsid w:val="002635EB"/>
    <w:rsid w:val="002F621B"/>
    <w:rsid w:val="002F76B1"/>
    <w:rsid w:val="00327278"/>
    <w:rsid w:val="00357671"/>
    <w:rsid w:val="0037157E"/>
    <w:rsid w:val="00483F56"/>
    <w:rsid w:val="00487324"/>
    <w:rsid w:val="004879EC"/>
    <w:rsid w:val="00560D8F"/>
    <w:rsid w:val="00563AF8"/>
    <w:rsid w:val="00566C83"/>
    <w:rsid w:val="005B0743"/>
    <w:rsid w:val="005C5D35"/>
    <w:rsid w:val="00645E1E"/>
    <w:rsid w:val="00674941"/>
    <w:rsid w:val="006F4873"/>
    <w:rsid w:val="0076049B"/>
    <w:rsid w:val="007D7830"/>
    <w:rsid w:val="00894437"/>
    <w:rsid w:val="009A648F"/>
    <w:rsid w:val="009E3ADA"/>
    <w:rsid w:val="00AB1FAC"/>
    <w:rsid w:val="00AD0A5F"/>
    <w:rsid w:val="00B03E76"/>
    <w:rsid w:val="00B3029C"/>
    <w:rsid w:val="00B33B27"/>
    <w:rsid w:val="00B62C93"/>
    <w:rsid w:val="00BC7039"/>
    <w:rsid w:val="00C20E86"/>
    <w:rsid w:val="00CA4ABD"/>
    <w:rsid w:val="00D032C3"/>
    <w:rsid w:val="00DB6D52"/>
    <w:rsid w:val="00DE6AAA"/>
    <w:rsid w:val="00E048B6"/>
    <w:rsid w:val="00E11C60"/>
    <w:rsid w:val="00E34166"/>
    <w:rsid w:val="00EC06BD"/>
    <w:rsid w:val="00F47608"/>
    <w:rsid w:val="00F47F4B"/>
    <w:rsid w:val="00F828A8"/>
    <w:rsid w:val="00FC7A1F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7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7</cp:revision>
  <dcterms:created xsi:type="dcterms:W3CDTF">2013-08-10T01:24:00Z</dcterms:created>
  <dcterms:modified xsi:type="dcterms:W3CDTF">2013-09-27T11:45:00Z</dcterms:modified>
</cp:coreProperties>
</file>